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53ED" w14:textId="77777777" w:rsidR="00E1232F" w:rsidRDefault="00E1232F" w:rsidP="00E1232F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2C9BC80C" w14:textId="77777777" w:rsidR="00616C58" w:rsidRDefault="00616C58" w:rsidP="00616C5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0D37096C" w14:textId="74142F9E" w:rsidR="008D3F1B" w:rsidRDefault="008D3F1B" w:rsidP="008D3F1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4573BC41" w14:textId="58CD6B5C" w:rsidR="00406C0E" w:rsidRPr="00406C0E" w:rsidRDefault="00406C0E" w:rsidP="00406C0E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</w:t>
      </w:r>
      <w:r w:rsidR="003E3352">
        <w:rPr>
          <w:b/>
          <w:i/>
          <w:sz w:val="28"/>
          <w:szCs w:val="28"/>
        </w:rPr>
        <w:t>245</w:t>
      </w:r>
      <w:r>
        <w:rPr>
          <w:b/>
          <w:i/>
          <w:sz w:val="28"/>
          <w:szCs w:val="28"/>
        </w:rPr>
        <w:t xml:space="preserve"> метрах на юго - запад от ориентира по адресу: Челябинская область, Карталинский район, поселок Тумак, улица Станционная, 8, площадью 19</w:t>
      </w:r>
      <w:r w:rsidR="003E3352">
        <w:rPr>
          <w:b/>
          <w:i/>
          <w:sz w:val="28"/>
          <w:szCs w:val="28"/>
        </w:rPr>
        <w:t>72</w:t>
      </w:r>
      <w:r>
        <w:rPr>
          <w:b/>
          <w:i/>
          <w:sz w:val="28"/>
          <w:szCs w:val="28"/>
        </w:rPr>
        <w:t xml:space="preserve"> кв.м., с кадастровым номером 74:08:3601001:38</w:t>
      </w:r>
      <w:r w:rsidR="003E3352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7538B7DE" w14:textId="63CA3BD9" w:rsidR="008D3F1B" w:rsidRPr="00A477F3" w:rsidRDefault="008D3F1B" w:rsidP="008D3F1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</w:t>
      </w:r>
      <w:r w:rsidR="00C907D9">
        <w:rPr>
          <w:sz w:val="28"/>
          <w:szCs w:val="28"/>
        </w:rPr>
        <w:t xml:space="preserve"> с 22.05.2023г. по 20.06.2023г.(включительно).</w:t>
      </w:r>
      <w:bookmarkStart w:id="0" w:name="_GoBack"/>
      <w:bookmarkEnd w:id="0"/>
    </w:p>
    <w:p w14:paraId="35A66385" w14:textId="6C991A1E" w:rsidR="00E1232F" w:rsidRDefault="008D3F1B" w:rsidP="008D3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488BE436" w14:textId="39BEDA70" w:rsidR="00406C0E" w:rsidRDefault="00406C0E" w:rsidP="008D3F1B">
      <w:pPr>
        <w:jc w:val="both"/>
        <w:rPr>
          <w:sz w:val="28"/>
          <w:szCs w:val="28"/>
        </w:rPr>
      </w:pPr>
    </w:p>
    <w:p w14:paraId="69CEC6F6" w14:textId="77777777" w:rsidR="00406C0E" w:rsidRDefault="00406C0E" w:rsidP="008D3F1B">
      <w:pPr>
        <w:jc w:val="both"/>
        <w:rPr>
          <w:sz w:val="28"/>
          <w:szCs w:val="28"/>
        </w:rPr>
      </w:pPr>
    </w:p>
    <w:sectPr w:rsidR="0040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2F"/>
    <w:rsid w:val="003E3352"/>
    <w:rsid w:val="00406C0E"/>
    <w:rsid w:val="00616C58"/>
    <w:rsid w:val="007856FB"/>
    <w:rsid w:val="008D3F1B"/>
    <w:rsid w:val="00BC05AD"/>
    <w:rsid w:val="00C907D9"/>
    <w:rsid w:val="00E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D2CF"/>
  <w15:chartTrackingRefBased/>
  <w15:docId w15:val="{06F53588-D45D-4328-B34A-FA85B75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32F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E1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9</cp:revision>
  <cp:lastPrinted>2023-05-03T06:42:00Z</cp:lastPrinted>
  <dcterms:created xsi:type="dcterms:W3CDTF">2023-01-23T10:56:00Z</dcterms:created>
  <dcterms:modified xsi:type="dcterms:W3CDTF">2023-05-16T06:28:00Z</dcterms:modified>
</cp:coreProperties>
</file>